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PROGETTO ORIENTAMENTO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Elemento caratterizzante e valorizzante dell’Istituto “Aldo Moro” e della Scuola secondaria di I grado è la sua dimensione orientativa. Il “</w:t>
      </w:r>
      <w:r>
        <w:rPr>
          <w:b/>
          <w:sz w:val="28"/>
          <w:szCs w:val="28"/>
        </w:rPr>
        <w:t>Progetto Orientamento</w:t>
      </w:r>
      <w:r>
        <w:rPr>
          <w:sz w:val="28"/>
          <w:szCs w:val="28"/>
        </w:rPr>
        <w:t>” pertanto è fondamentale per supportare i ragazzi in un percorso di crescita e di successo. Scopo del nostro progetto è porre gli alunni, durante il percorso formativo, nella condizione di conoscere sé stessi e quanto proviene dall’ambiente per operare scelte consapevoli e per condurli verso il successo e la riuscita personale nel percorso di studi intrapreso, utilizzando al meglio le proprie risorse e i propri talenti.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Riteniamo che nel raggiungimento di tale obiettivo un ruolo fondamentale sia svolto dalle famiglie che accompagnano i ragazzi in un momento tanto delicato della loro crescita.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Anche durante l’anno scolastico 2019/20, in questa primo ma significativo momento dell’anno, la nostra scuola proporrà, per le classi terze della scuola secondaria, delle attività specifiche riguardanti l’orientamento in uscita.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Venerdì 11 ottobre 2019, dalle ore 18.00 alle ore 19,30</w:t>
      </w:r>
      <w:r>
        <w:rPr>
          <w:sz w:val="28"/>
          <w:szCs w:val="28"/>
        </w:rPr>
        <w:t xml:space="preserve">, nell’Aula magna di via XXV aprile si svolgerà l’ormai consueto </w:t>
      </w:r>
      <w:r>
        <w:rPr>
          <w:b/>
          <w:sz w:val="28"/>
          <w:szCs w:val="28"/>
        </w:rPr>
        <w:t>Convegno “Quale scelta?”</w:t>
      </w:r>
      <w:r>
        <w:rPr>
          <w:sz w:val="28"/>
          <w:szCs w:val="28"/>
        </w:rPr>
        <w:t xml:space="preserve"> rivolto ai genitori degli alunni delle terze e che vedrà l’intervento della dott.ssa Anna Maria Rossetti, Orientatrice di Eurolavoro Afol-ovest, con cui prosegue una stretta collaborazione da diversi anni.   </w:t>
      </w:r>
    </w:p>
    <w:p>
      <w:pPr>
        <w:pStyle w:val="Normal"/>
        <w:spacing w:before="0" w:after="200"/>
        <w:jc w:val="both"/>
        <w:rPr/>
      </w:pPr>
      <w:r>
        <w:rPr>
          <w:sz w:val="28"/>
          <w:szCs w:val="28"/>
        </w:rPr>
        <w:t xml:space="preserve">Durante la settimana </w:t>
      </w:r>
      <w:r>
        <w:rPr>
          <w:b/>
          <w:sz w:val="28"/>
          <w:szCs w:val="28"/>
        </w:rPr>
        <w:t>dal 6 all’11 ottobre</w:t>
      </w:r>
      <w:r>
        <w:rPr>
          <w:sz w:val="28"/>
          <w:szCs w:val="28"/>
        </w:rPr>
        <w:t xml:space="preserve"> le singole classi terze incontreranno per due ore la stessa specialista per svolgere le specifiche attività formative.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7f4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9"/>
    <w:qFormat/>
    <w:rsid w:val="00cc7f4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"/>
    <w:link w:val="Titolo3Carattere"/>
    <w:uiPriority w:val="9"/>
    <w:unhideWhenUsed/>
    <w:qFormat/>
    <w:rsid w:val="00cc7f4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cc7f44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cc7f4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LibreOffice/6.0.7.3$Linux_X86_64 LibreOffice_project/00m0$Build-3</Application>
  <Pages>1</Pages>
  <Words>222</Words>
  <Characters>1303</Characters>
  <CharactersWithSpaces>1525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2019-10-02T13:33:00Z</dcterms:created>
  <dc:creator>User</dc:creator>
  <dc:description/>
  <dc:language>it-IT</dc:language>
  <cp:lastModifiedBy/>
  <dcterms:modified xsi:type="dcterms:W3CDTF">2019-10-02T19:33:28Z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